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4D2C7" w14:textId="77777777" w:rsidR="00E90802" w:rsidRDefault="00E90802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/>
          <w:bCs/>
          <w:color w:val="1E1E1E"/>
        </w:rPr>
      </w:pPr>
    </w:p>
    <w:p w14:paraId="0056DC49" w14:textId="77777777" w:rsidR="00E90802" w:rsidRDefault="00E90802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/>
          <w:bCs/>
          <w:color w:val="1E1E1E"/>
        </w:rPr>
      </w:pPr>
    </w:p>
    <w:p w14:paraId="1F4D94A5" w14:textId="77777777" w:rsidR="00E90802" w:rsidRDefault="00E90802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/>
          <w:bCs/>
          <w:color w:val="1E1E1E"/>
        </w:rPr>
      </w:pPr>
    </w:p>
    <w:p w14:paraId="2C8F60DC" w14:textId="4DBE5161" w:rsidR="00162D11" w:rsidRPr="00E90802" w:rsidRDefault="00E90802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/>
          <w:bCs/>
          <w:color w:val="1E1E1E"/>
        </w:rPr>
      </w:pPr>
      <w:bookmarkStart w:id="0" w:name="_GoBack"/>
      <w:bookmarkEnd w:id="0"/>
      <w:r w:rsidRPr="00E90802">
        <w:rPr>
          <w:rFonts w:ascii="Arial" w:hAnsi="Arial" w:cs="Arial"/>
          <w:b/>
          <w:bCs/>
          <w:color w:val="1E1E1E"/>
        </w:rPr>
        <w:t>Toute la musique que j'aime</w:t>
      </w:r>
    </w:p>
    <w:p w14:paraId="26A0DFE4" w14:textId="77777777" w:rsidR="00E90802" w:rsidRDefault="00E90802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</w:p>
    <w:p w14:paraId="04B9F264" w14:textId="77777777" w:rsidR="00E90802" w:rsidRDefault="00E90802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</w:p>
    <w:p w14:paraId="13839BE3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Toute la musique que j'aime </w:t>
      </w:r>
    </w:p>
    <w:p w14:paraId="3AFFFD47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Elle vient de là </w:t>
      </w:r>
    </w:p>
    <w:p w14:paraId="09A44DE9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Elle vient du blues </w:t>
      </w:r>
    </w:p>
    <w:p w14:paraId="7F4D9133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Les mots ne sont jamais les mêmes </w:t>
      </w:r>
    </w:p>
    <w:p w14:paraId="5DC83C26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Pour exprimer ce qu'est le blues </w:t>
      </w:r>
    </w:p>
    <w:p w14:paraId="65B869ED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</w:p>
    <w:p w14:paraId="6EC4870E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J'y mets mes joies, j'y mets mes peines </w:t>
      </w:r>
    </w:p>
    <w:p w14:paraId="047E1BC0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Et tout ça, ça devient le blues </w:t>
      </w:r>
    </w:p>
    <w:p w14:paraId="74FB4B5F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Je le chante autant que je l'aime </w:t>
      </w:r>
    </w:p>
    <w:p w14:paraId="6787654F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color w:val="1E1E1E"/>
        </w:rPr>
      </w:pPr>
      <w:r w:rsidRPr="00162D11">
        <w:rPr>
          <w:rFonts w:ascii="Arial" w:hAnsi="Arial" w:cs="Arial"/>
          <w:bCs/>
          <w:color w:val="1E1E1E"/>
        </w:rPr>
        <w:t>Et je le chanterai toujours</w:t>
      </w:r>
    </w:p>
    <w:p w14:paraId="504673D2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</w:p>
    <w:p w14:paraId="39D61D40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Il y a longtemps sur des guitares </w:t>
      </w:r>
    </w:p>
    <w:p w14:paraId="662CF18C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Des mains noires lui donnaient le jour </w:t>
      </w:r>
    </w:p>
    <w:p w14:paraId="653B64C5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Pour chanter les peines et les espoirs </w:t>
      </w:r>
    </w:p>
    <w:p w14:paraId="3295BC66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Pour chanter Dieu et puis l'amour</w:t>
      </w:r>
    </w:p>
    <w:p w14:paraId="35695EEF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color w:val="1E1E1E"/>
        </w:rPr>
      </w:pPr>
    </w:p>
    <w:p w14:paraId="266BD469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La musique vivra </w:t>
      </w:r>
    </w:p>
    <w:p w14:paraId="11C094F7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color w:val="1E1E1E"/>
        </w:rPr>
      </w:pPr>
      <w:r w:rsidRPr="00162D11">
        <w:rPr>
          <w:rFonts w:ascii="Arial" w:hAnsi="Arial" w:cs="Arial"/>
          <w:bCs/>
          <w:color w:val="1E1E1E"/>
        </w:rPr>
        <w:t>Tant que vivra le blues</w:t>
      </w:r>
    </w:p>
    <w:p w14:paraId="241F92E3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Le blues, ça veut dire que je t'aime </w:t>
      </w:r>
    </w:p>
    <w:p w14:paraId="6A52C90E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Et que j'ai mal à en crever </w:t>
      </w:r>
    </w:p>
    <w:p w14:paraId="04F81FF1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Je pleure mais je chante quand même </w:t>
      </w:r>
    </w:p>
    <w:p w14:paraId="3DEE0BB6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color w:val="1E1E1E"/>
        </w:rPr>
      </w:pPr>
      <w:r w:rsidRPr="00162D11">
        <w:rPr>
          <w:rFonts w:ascii="Arial" w:hAnsi="Arial" w:cs="Arial"/>
          <w:bCs/>
          <w:color w:val="1E1E1E"/>
        </w:rPr>
        <w:t>C'est ma prière pour te garder</w:t>
      </w:r>
    </w:p>
    <w:p w14:paraId="70441091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</w:p>
    <w:p w14:paraId="7E3C8781" w14:textId="77777777" w:rsidR="00162D11" w:rsidRDefault="001559BD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>
        <w:rPr>
          <w:rFonts w:ascii="Arial" w:hAnsi="Arial" w:cs="Arial"/>
          <w:bCs/>
          <w:color w:val="1E1E1E"/>
        </w:rPr>
        <w:t>r</w:t>
      </w:r>
      <w:r w:rsidR="00162D11" w:rsidRPr="00162D11">
        <w:rPr>
          <w:rFonts w:ascii="Arial" w:hAnsi="Arial" w:cs="Arial"/>
          <w:bCs/>
          <w:color w:val="1E1E1E"/>
        </w:rPr>
        <w:t>efrain</w:t>
      </w:r>
    </w:p>
    <w:p w14:paraId="73275160" w14:textId="77777777" w:rsidR="001559BD" w:rsidRPr="00162D11" w:rsidRDefault="001559BD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color w:val="1E1E1E"/>
        </w:rPr>
      </w:pPr>
    </w:p>
    <w:p w14:paraId="4669D745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Il y a longtemps sur des guitares </w:t>
      </w:r>
    </w:p>
    <w:p w14:paraId="65745498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Des mains noires lui donnaient le jour </w:t>
      </w:r>
    </w:p>
    <w:p w14:paraId="3ADE45F4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Pour chanter les peines et les espoirs </w:t>
      </w:r>
    </w:p>
    <w:p w14:paraId="7C2E6958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color w:val="1E1E1E"/>
        </w:rPr>
      </w:pPr>
      <w:r w:rsidRPr="00162D11">
        <w:rPr>
          <w:rFonts w:ascii="Arial" w:hAnsi="Arial" w:cs="Arial"/>
          <w:bCs/>
          <w:color w:val="1E1E1E"/>
        </w:rPr>
        <w:t>Pour chanter Dieu et puis l'amour</w:t>
      </w:r>
    </w:p>
    <w:p w14:paraId="1B8C4EA8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Helvetica Light" w:hAnsi="Helvetica Light" w:cs="Helvetica Light"/>
        </w:rPr>
      </w:pPr>
    </w:p>
    <w:p w14:paraId="70B235E8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Le blues, ça veut dire que je t'aime </w:t>
      </w:r>
    </w:p>
    <w:p w14:paraId="7FCAEBEE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Et que j'ai mal à en crever </w:t>
      </w:r>
    </w:p>
    <w:p w14:paraId="26CA03F8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Je pleure mais je chante quand même </w:t>
      </w:r>
    </w:p>
    <w:p w14:paraId="2F071A56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bCs/>
          <w:color w:val="1E1E1E"/>
        </w:rPr>
      </w:pPr>
      <w:r w:rsidRPr="00162D11">
        <w:rPr>
          <w:rFonts w:ascii="Arial" w:hAnsi="Arial" w:cs="Arial"/>
          <w:bCs/>
          <w:color w:val="1E1E1E"/>
        </w:rPr>
        <w:t>C'est ma prière pour te garder</w:t>
      </w:r>
    </w:p>
    <w:p w14:paraId="3E8A1588" w14:textId="77777777" w:rsidR="00162D11" w:rsidRPr="00162D11" w:rsidRDefault="00162D11" w:rsidP="00E90802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color w:val="1E1E1E"/>
        </w:rPr>
      </w:pPr>
    </w:p>
    <w:p w14:paraId="5268D666" w14:textId="77777777" w:rsidR="00165ABF" w:rsidRPr="00162D11" w:rsidRDefault="00162D11" w:rsidP="00E90802">
      <w:pPr>
        <w:ind w:left="2124"/>
      </w:pPr>
      <w:r w:rsidRPr="00162D11">
        <w:rPr>
          <w:rFonts w:ascii="Arial" w:hAnsi="Arial" w:cs="Arial"/>
          <w:bCs/>
          <w:color w:val="1E1E1E"/>
        </w:rPr>
        <w:t>refrain</w:t>
      </w:r>
    </w:p>
    <w:sectPr w:rsidR="00165ABF" w:rsidRPr="00162D11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11"/>
    <w:rsid w:val="001559BD"/>
    <w:rsid w:val="00162D11"/>
    <w:rsid w:val="00165ABF"/>
    <w:rsid w:val="00691906"/>
    <w:rsid w:val="0085272F"/>
    <w:rsid w:val="009B2F71"/>
    <w:rsid w:val="00BA2F4C"/>
    <w:rsid w:val="00E9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50B9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796</Characters>
  <Application>Microsoft Macintosh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3</cp:revision>
  <dcterms:created xsi:type="dcterms:W3CDTF">2017-10-20T05:02:00Z</dcterms:created>
  <dcterms:modified xsi:type="dcterms:W3CDTF">2017-11-01T18:58:00Z</dcterms:modified>
</cp:coreProperties>
</file>